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2" w:rsidRPr="00E268CA" w:rsidRDefault="0076161E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szCs w:val="24"/>
        </w:rPr>
        <w:t xml:space="preserve">                         </w:t>
      </w:r>
      <w:r w:rsidRPr="00E268CA">
        <w:rPr>
          <w:rFonts w:ascii="Arial" w:hAnsi="Arial" w:cs="Arial"/>
          <w:noProof/>
          <w:szCs w:val="24"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9D7FD5" w:rsidRDefault="009D7FD5" w:rsidP="009D7FD5">
      <w:pPr>
        <w:rPr>
          <w:b/>
        </w:rPr>
      </w:pPr>
    </w:p>
    <w:p w:rsidR="009D7FD5" w:rsidRDefault="009D7FD5" w:rsidP="009D7FD5"/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D16AAD" w:rsidRPr="00E268CA" w:rsidRDefault="00D16AAD" w:rsidP="00D16AAD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Aan het college van Burgemeester </w:t>
      </w:r>
    </w:p>
    <w:p w:rsidR="00D16AAD" w:rsidRPr="00E268CA" w:rsidRDefault="00D16AAD" w:rsidP="00D16AAD">
      <w:pPr>
        <w:rPr>
          <w:rFonts w:ascii="Arial" w:hAnsi="Arial" w:cs="Arial"/>
          <w:szCs w:val="24"/>
        </w:rPr>
      </w:pPr>
      <w:proofErr w:type="gramStart"/>
      <w:r w:rsidRPr="00E268CA">
        <w:rPr>
          <w:rFonts w:ascii="Arial" w:hAnsi="Arial" w:cs="Arial"/>
          <w:szCs w:val="24"/>
        </w:rPr>
        <w:t>en</w:t>
      </w:r>
      <w:proofErr w:type="gramEnd"/>
      <w:r w:rsidRPr="00E268CA">
        <w:rPr>
          <w:rFonts w:ascii="Arial" w:hAnsi="Arial" w:cs="Arial"/>
          <w:szCs w:val="24"/>
        </w:rPr>
        <w:t xml:space="preserve"> Wethouders gemeente Hollands Kroon</w:t>
      </w:r>
    </w:p>
    <w:p w:rsidR="00D16AAD" w:rsidRPr="00DC077B" w:rsidRDefault="00D16AAD" w:rsidP="00D16AAD">
      <w:pPr>
        <w:rPr>
          <w:rFonts w:ascii="Arial" w:hAnsi="Arial" w:cs="Arial"/>
          <w:szCs w:val="24"/>
          <w:lang w:val="en-US"/>
        </w:rPr>
      </w:pPr>
      <w:r w:rsidRPr="00401F3F">
        <w:rPr>
          <w:rFonts w:ascii="Arial" w:hAnsi="Arial" w:cs="Arial"/>
          <w:szCs w:val="24"/>
        </w:rPr>
        <w:t xml:space="preserve">T.a.v. mevr. </w:t>
      </w:r>
      <w:r w:rsidRPr="00DC077B">
        <w:rPr>
          <w:rFonts w:ascii="Arial" w:hAnsi="Arial" w:cs="Arial"/>
          <w:szCs w:val="24"/>
          <w:lang w:val="en-US"/>
        </w:rPr>
        <w:t>M. Pol</w:t>
      </w:r>
    </w:p>
    <w:p w:rsidR="00D16AAD" w:rsidRPr="00DC077B" w:rsidRDefault="00D16AAD" w:rsidP="00D16AAD">
      <w:pPr>
        <w:rPr>
          <w:rFonts w:ascii="Arial" w:hAnsi="Arial" w:cs="Arial"/>
          <w:szCs w:val="24"/>
          <w:lang w:val="en-US"/>
        </w:rPr>
      </w:pPr>
      <w:r w:rsidRPr="00DC077B">
        <w:rPr>
          <w:rFonts w:ascii="Arial" w:hAnsi="Arial" w:cs="Arial"/>
          <w:szCs w:val="24"/>
          <w:lang w:val="en-US"/>
        </w:rPr>
        <w:t>Postbus 8</w:t>
      </w:r>
    </w:p>
    <w:p w:rsidR="00D16AAD" w:rsidRPr="00DC077B" w:rsidRDefault="00D16AAD" w:rsidP="00D16AAD">
      <w:pPr>
        <w:rPr>
          <w:rFonts w:ascii="Arial" w:hAnsi="Arial" w:cs="Arial"/>
          <w:szCs w:val="24"/>
          <w:lang w:val="en-US"/>
        </w:rPr>
      </w:pPr>
      <w:r w:rsidRPr="00DC077B">
        <w:rPr>
          <w:rFonts w:ascii="Arial" w:hAnsi="Arial" w:cs="Arial"/>
          <w:szCs w:val="24"/>
          <w:lang w:val="en-US"/>
        </w:rPr>
        <w:t xml:space="preserve">1761 </w:t>
      </w:r>
      <w:proofErr w:type="gramStart"/>
      <w:r w:rsidRPr="00DC077B">
        <w:rPr>
          <w:rFonts w:ascii="Arial" w:hAnsi="Arial" w:cs="Arial"/>
          <w:szCs w:val="24"/>
          <w:lang w:val="en-US"/>
        </w:rPr>
        <w:t>VM  Anna</w:t>
      </w:r>
      <w:proofErr w:type="gramEnd"/>
      <w:r w:rsidRPr="00DC077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C077B">
        <w:rPr>
          <w:rFonts w:ascii="Arial" w:hAnsi="Arial" w:cs="Arial"/>
          <w:szCs w:val="24"/>
          <w:lang w:val="en-US"/>
        </w:rPr>
        <w:t>Paulowna</w:t>
      </w:r>
      <w:proofErr w:type="spellEnd"/>
    </w:p>
    <w:p w:rsidR="00D16AAD" w:rsidRPr="00DC077B" w:rsidRDefault="00D16AAD" w:rsidP="00D16AAD">
      <w:pPr>
        <w:rPr>
          <w:rFonts w:ascii="Arial" w:hAnsi="Arial" w:cs="Arial"/>
          <w:szCs w:val="24"/>
          <w:lang w:val="en-US"/>
        </w:rPr>
      </w:pPr>
    </w:p>
    <w:p w:rsidR="00D16AAD" w:rsidRPr="00DC077B" w:rsidRDefault="00D16AAD" w:rsidP="00D16AAD">
      <w:pPr>
        <w:rPr>
          <w:rFonts w:ascii="Arial" w:hAnsi="Arial" w:cs="Arial"/>
          <w:b/>
          <w:szCs w:val="24"/>
          <w:lang w:val="en-US"/>
        </w:rPr>
      </w:pPr>
    </w:p>
    <w:p w:rsidR="008F5D44" w:rsidRPr="00A2786C" w:rsidRDefault="00E268CA" w:rsidP="00AB79CC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A2786C">
        <w:rPr>
          <w:rFonts w:ascii="Arial" w:hAnsi="Arial" w:cs="Arial"/>
          <w:szCs w:val="24"/>
        </w:rPr>
        <w:t xml:space="preserve">Betreft: </w:t>
      </w:r>
      <w:r w:rsidR="00A2786C" w:rsidRPr="00A2786C">
        <w:rPr>
          <w:rFonts w:ascii="Arial" w:hAnsi="Arial" w:cs="Arial"/>
          <w:szCs w:val="24"/>
        </w:rPr>
        <w:t>gevraagd advies handboek bijzondere bijstand</w:t>
      </w:r>
    </w:p>
    <w:p w:rsidR="00AF4B30" w:rsidRPr="00A2786C" w:rsidRDefault="00AF4B30" w:rsidP="00D16AAD">
      <w:pPr>
        <w:rPr>
          <w:rFonts w:ascii="Arial" w:hAnsi="Arial" w:cs="Arial"/>
          <w:szCs w:val="24"/>
        </w:rPr>
      </w:pPr>
    </w:p>
    <w:p w:rsidR="00AF4B30" w:rsidRPr="00A2786C" w:rsidRDefault="00AF4B30" w:rsidP="00D16AAD">
      <w:pPr>
        <w:rPr>
          <w:rFonts w:ascii="Arial" w:hAnsi="Arial" w:cs="Arial"/>
          <w:szCs w:val="24"/>
        </w:rPr>
      </w:pPr>
    </w:p>
    <w:p w:rsidR="008F5D44" w:rsidRPr="00420297" w:rsidRDefault="00AF4B30" w:rsidP="00D16AAD">
      <w:pPr>
        <w:rPr>
          <w:rFonts w:ascii="Arial" w:hAnsi="Arial" w:cs="Arial"/>
          <w:szCs w:val="24"/>
        </w:rPr>
      </w:pPr>
      <w:r w:rsidRPr="00420297">
        <w:rPr>
          <w:rFonts w:ascii="Arial" w:hAnsi="Arial" w:cs="Arial"/>
          <w:szCs w:val="24"/>
        </w:rPr>
        <w:t>A</w:t>
      </w:r>
      <w:r w:rsidR="008F5D44" w:rsidRPr="00420297">
        <w:rPr>
          <w:rFonts w:ascii="Arial" w:hAnsi="Arial" w:cs="Arial"/>
          <w:szCs w:val="24"/>
        </w:rPr>
        <w:t xml:space="preserve">nna Paulowna, </w:t>
      </w:r>
      <w:r w:rsidR="00F83F75" w:rsidRPr="00420297">
        <w:rPr>
          <w:rFonts w:ascii="Arial" w:hAnsi="Arial" w:cs="Arial"/>
          <w:szCs w:val="24"/>
        </w:rPr>
        <w:t xml:space="preserve">30 </w:t>
      </w:r>
      <w:r w:rsidR="00401F3F" w:rsidRPr="00420297">
        <w:rPr>
          <w:rFonts w:ascii="Arial" w:hAnsi="Arial" w:cs="Arial"/>
          <w:szCs w:val="24"/>
        </w:rPr>
        <w:t>maart 2019</w:t>
      </w:r>
      <w:r w:rsidR="008F5D44" w:rsidRPr="00420297">
        <w:rPr>
          <w:rFonts w:ascii="Arial" w:hAnsi="Arial" w:cs="Arial"/>
          <w:szCs w:val="24"/>
        </w:rPr>
        <w:t>.</w:t>
      </w:r>
    </w:p>
    <w:p w:rsidR="00D16AAD" w:rsidRPr="00420297" w:rsidRDefault="00D16AAD" w:rsidP="00D16AAD">
      <w:pPr>
        <w:rPr>
          <w:rFonts w:ascii="Arial" w:hAnsi="Arial" w:cs="Arial"/>
          <w:szCs w:val="24"/>
        </w:rPr>
      </w:pPr>
    </w:p>
    <w:p w:rsidR="00AF4B30" w:rsidRPr="00420297" w:rsidRDefault="00AF4B30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CB73A6" w:rsidRPr="0004543E" w:rsidRDefault="004850F7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  <w:r w:rsidRPr="0004543E">
        <w:rPr>
          <w:rFonts w:ascii="Arial" w:hAnsi="Arial" w:cs="Arial"/>
          <w:b/>
          <w:szCs w:val="24"/>
        </w:rPr>
        <w:t>Gevraagd</w:t>
      </w:r>
      <w:r w:rsidR="00A2786C" w:rsidRPr="0004543E">
        <w:rPr>
          <w:rFonts w:ascii="Arial" w:hAnsi="Arial" w:cs="Arial"/>
          <w:b/>
          <w:szCs w:val="24"/>
        </w:rPr>
        <w:t xml:space="preserve"> advies</w:t>
      </w:r>
      <w:r w:rsidR="0004543E" w:rsidRPr="0004543E">
        <w:rPr>
          <w:rFonts w:ascii="Arial" w:hAnsi="Arial" w:cs="Arial"/>
          <w:b/>
          <w:szCs w:val="24"/>
        </w:rPr>
        <w:t xml:space="preserve"> </w:t>
      </w:r>
      <w:r w:rsidR="0004543E">
        <w:rPr>
          <w:rFonts w:ascii="Arial" w:hAnsi="Arial" w:cs="Arial"/>
          <w:b/>
        </w:rPr>
        <w:t>b</w:t>
      </w:r>
      <w:r w:rsidR="0004543E" w:rsidRPr="0004543E">
        <w:rPr>
          <w:rFonts w:ascii="Arial" w:hAnsi="Arial" w:cs="Arial"/>
          <w:b/>
        </w:rPr>
        <w:t>eleidsregel ondersteunende voorzieningen re-integratie</w:t>
      </w:r>
      <w:r w:rsidR="0004543E">
        <w:rPr>
          <w:rFonts w:ascii="Arial" w:hAnsi="Arial" w:cs="Arial"/>
          <w:b/>
          <w:szCs w:val="24"/>
        </w:rPr>
        <w:t xml:space="preserve"> vergoeding</w:t>
      </w:r>
    </w:p>
    <w:p w:rsidR="00AB79CC" w:rsidRPr="0004543E" w:rsidRDefault="00AB79CC" w:rsidP="00AB79CC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</w:rPr>
      </w:pPr>
    </w:p>
    <w:p w:rsidR="00A2786C" w:rsidRDefault="00A2786C" w:rsidP="00D16AAD">
      <w:pPr>
        <w:rPr>
          <w:rFonts w:ascii="Arial" w:hAnsi="Arial" w:cs="Arial"/>
          <w:b/>
          <w:szCs w:val="24"/>
        </w:rPr>
      </w:pPr>
    </w:p>
    <w:p w:rsidR="00E268CA" w:rsidRDefault="00E268CA" w:rsidP="00D16AAD">
      <w:pPr>
        <w:rPr>
          <w:rFonts w:ascii="Arial" w:hAnsi="Arial" w:cs="Arial"/>
          <w:b/>
          <w:szCs w:val="24"/>
        </w:rPr>
      </w:pPr>
      <w:r w:rsidRPr="00E268CA">
        <w:rPr>
          <w:rFonts w:ascii="Arial" w:hAnsi="Arial" w:cs="Arial"/>
          <w:b/>
          <w:szCs w:val="24"/>
        </w:rPr>
        <w:t>Aanleiding</w:t>
      </w:r>
    </w:p>
    <w:p w:rsidR="00FC6388" w:rsidRPr="00E268CA" w:rsidRDefault="00FC6388" w:rsidP="00D16AAD">
      <w:pPr>
        <w:rPr>
          <w:rFonts w:ascii="Arial" w:hAnsi="Arial" w:cs="Arial"/>
          <w:b/>
          <w:szCs w:val="24"/>
        </w:rPr>
      </w:pPr>
    </w:p>
    <w:p w:rsidR="000E5BFF" w:rsidRPr="00DC28CC" w:rsidRDefault="00A2786C" w:rsidP="000E5BFF">
      <w:pPr>
        <w:tabs>
          <w:tab w:val="left" w:pos="851"/>
          <w:tab w:val="left" w:pos="1247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De </w:t>
      </w:r>
      <w:r w:rsidR="00226E9A">
        <w:rPr>
          <w:rFonts w:ascii="Arial" w:hAnsi="Arial" w:cs="Arial"/>
          <w:szCs w:val="24"/>
        </w:rPr>
        <w:t>Cliëntenraad</w:t>
      </w:r>
      <w:r>
        <w:rPr>
          <w:rFonts w:ascii="Arial" w:hAnsi="Arial" w:cs="Arial"/>
          <w:szCs w:val="24"/>
        </w:rPr>
        <w:t xml:space="preserve"> Participatiewet Hollands Kroon is gevraag</w:t>
      </w:r>
      <w:r w:rsidR="00FD0EEB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 advies </w:t>
      </w:r>
      <w:r w:rsidR="00FD0EEB">
        <w:rPr>
          <w:rFonts w:ascii="Arial" w:hAnsi="Arial" w:cs="Arial"/>
          <w:szCs w:val="24"/>
        </w:rPr>
        <w:t xml:space="preserve">uit te brengen </w:t>
      </w:r>
      <w:bookmarkStart w:id="0" w:name="_Hlk4679033"/>
      <w:r w:rsidR="0004543E">
        <w:rPr>
          <w:rFonts w:ascii="Arial" w:hAnsi="Arial" w:cs="Arial"/>
          <w:szCs w:val="24"/>
        </w:rPr>
        <w:t>omtrent de re-integratie vergoeding. Het voornemen om de re</w:t>
      </w:r>
      <w:r w:rsidR="000E5BFF">
        <w:rPr>
          <w:rFonts w:ascii="Arial" w:hAnsi="Arial" w:cs="Arial"/>
          <w:szCs w:val="24"/>
        </w:rPr>
        <w:t>-integratie vergoeding</w:t>
      </w:r>
      <w:r w:rsidR="0004543E">
        <w:rPr>
          <w:rFonts w:ascii="Arial" w:hAnsi="Arial" w:cs="Arial"/>
          <w:szCs w:val="24"/>
        </w:rPr>
        <w:t xml:space="preserve"> uit de bijzondere bijstand te halen vinden wij een goed idee. De </w:t>
      </w:r>
      <w:r w:rsidR="000E5BFF">
        <w:rPr>
          <w:rFonts w:ascii="Arial" w:hAnsi="Arial" w:cs="Arial"/>
          <w:szCs w:val="24"/>
        </w:rPr>
        <w:t xml:space="preserve">re-integratie </w:t>
      </w:r>
      <w:r w:rsidR="0004543E">
        <w:rPr>
          <w:rFonts w:ascii="Arial" w:hAnsi="Arial" w:cs="Arial"/>
          <w:szCs w:val="24"/>
        </w:rPr>
        <w:t>vergoeding</w:t>
      </w:r>
      <w:r w:rsidR="000E5BFF">
        <w:rPr>
          <w:rFonts w:ascii="Arial" w:hAnsi="Arial" w:cs="Arial"/>
          <w:szCs w:val="24"/>
        </w:rPr>
        <w:t>en</w:t>
      </w:r>
      <w:r w:rsidR="0004543E">
        <w:rPr>
          <w:rFonts w:ascii="Arial" w:hAnsi="Arial" w:cs="Arial"/>
          <w:szCs w:val="24"/>
        </w:rPr>
        <w:t xml:space="preserve"> zijn nu </w:t>
      </w:r>
      <w:r w:rsidR="000E5BFF">
        <w:rPr>
          <w:rFonts w:ascii="Arial" w:hAnsi="Arial" w:cs="Arial"/>
          <w:szCs w:val="24"/>
        </w:rPr>
        <w:t>specifiek</w:t>
      </w:r>
      <w:r w:rsidR="0004543E">
        <w:rPr>
          <w:rFonts w:ascii="Arial" w:hAnsi="Arial" w:cs="Arial"/>
          <w:szCs w:val="24"/>
        </w:rPr>
        <w:t xml:space="preserve"> beschreven en daarmee beperkt </w:t>
      </w:r>
      <w:r w:rsidR="000E5BFF">
        <w:rPr>
          <w:rFonts w:ascii="Arial" w:hAnsi="Arial" w:cs="Arial"/>
          <w:szCs w:val="24"/>
        </w:rPr>
        <w:t>tot r</w:t>
      </w:r>
      <w:r w:rsidR="000E5BFF" w:rsidRPr="000E5BFF">
        <w:rPr>
          <w:rFonts w:ascii="Arial" w:hAnsi="Arial" w:cs="Arial"/>
          <w:szCs w:val="24"/>
        </w:rPr>
        <w:t>eiskosten</w:t>
      </w:r>
      <w:r w:rsidR="000E5BFF">
        <w:rPr>
          <w:rFonts w:ascii="Arial" w:hAnsi="Arial" w:cs="Arial"/>
          <w:szCs w:val="24"/>
        </w:rPr>
        <w:t>, v</w:t>
      </w:r>
      <w:r w:rsidR="000E5BFF" w:rsidRPr="000E5BFF">
        <w:rPr>
          <w:rFonts w:ascii="Arial" w:hAnsi="Arial" w:cs="Arial"/>
          <w:szCs w:val="24"/>
        </w:rPr>
        <w:t>ervoersvoorzieningen</w:t>
      </w:r>
      <w:r w:rsidR="000E5BFF">
        <w:rPr>
          <w:rFonts w:ascii="Arial" w:hAnsi="Arial" w:cs="Arial"/>
          <w:szCs w:val="24"/>
        </w:rPr>
        <w:t xml:space="preserve"> en kinderopvang. </w:t>
      </w:r>
      <w:r w:rsidR="00DC28CC">
        <w:rPr>
          <w:rFonts w:ascii="Arial" w:hAnsi="Arial" w:cs="Arial"/>
          <w:szCs w:val="24"/>
        </w:rPr>
        <w:t xml:space="preserve">De cliëntenraad is van mening dat er in het kader van armoedeval na re-integratie ook een voorziening moet worden </w:t>
      </w:r>
      <w:r w:rsidR="00DC28CC" w:rsidRPr="00DC28CC">
        <w:rPr>
          <w:rFonts w:ascii="Arial" w:hAnsi="Arial" w:cs="Arial"/>
          <w:i/>
          <w:szCs w:val="24"/>
        </w:rPr>
        <w:t>aangeboden (zie:</w:t>
      </w:r>
      <w:r w:rsidR="00DC28CC" w:rsidRPr="00DC28CC">
        <w:rPr>
          <w:i/>
        </w:rPr>
        <w:t xml:space="preserve"> </w:t>
      </w:r>
      <w:r w:rsidR="00DC28CC" w:rsidRPr="00DC28CC">
        <w:rPr>
          <w:rFonts w:ascii="Arial" w:hAnsi="Arial" w:cs="Arial"/>
          <w:i/>
          <w:szCs w:val="24"/>
        </w:rPr>
        <w:t>ongevraagd advies armoedeval-30 maart 2019)</w:t>
      </w:r>
      <w:r w:rsidR="00DC28CC">
        <w:rPr>
          <w:rFonts w:ascii="Arial" w:hAnsi="Arial" w:cs="Arial"/>
          <w:i/>
          <w:szCs w:val="24"/>
        </w:rPr>
        <w:t>.</w:t>
      </w:r>
    </w:p>
    <w:p w:rsidR="00DC28CC" w:rsidRDefault="00DC28CC" w:rsidP="000E5BFF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Zoals ook geadviseerd bij het handboek bijzondere bijstand vindt de cliëntenraad het gebruik maken van casuïstiek wenselijk.</w:t>
      </w:r>
    </w:p>
    <w:p w:rsidR="00DC28CC" w:rsidRDefault="00DC28CC" w:rsidP="000E5BFF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p w:rsidR="00FD0EEB" w:rsidRDefault="00FD0EEB" w:rsidP="00FD0EEB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bookmarkEnd w:id="0"/>
    <w:p w:rsidR="00FC6388" w:rsidRDefault="00FC6388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p w:rsidR="00A2786C" w:rsidRDefault="00A2786C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p w:rsidR="00A2786C" w:rsidRDefault="00A2786C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</w:p>
    <w:p w:rsidR="00FC6388" w:rsidRDefault="00FC6388">
      <w:pPr>
        <w:spacing w:after="2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226E9A" w:rsidRPr="00226E9A" w:rsidRDefault="00A2786C" w:rsidP="00226E9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O</w:t>
      </w:r>
      <w:r w:rsidR="00CB73A6" w:rsidRPr="00CB73A6">
        <w:rPr>
          <w:rFonts w:ascii="Arial" w:hAnsi="Arial" w:cs="Arial"/>
          <w:b/>
          <w:szCs w:val="24"/>
        </w:rPr>
        <w:t>verwegingen</w:t>
      </w:r>
    </w:p>
    <w:p w:rsidR="00FD0EEB" w:rsidRPr="00DC28CC" w:rsidRDefault="00FD0EEB" w:rsidP="00E62B43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FD0EEB">
        <w:rPr>
          <w:rFonts w:ascii="Arial" w:hAnsi="Arial" w:cs="Arial"/>
          <w:szCs w:val="24"/>
        </w:rPr>
        <w:t xml:space="preserve">De </w:t>
      </w:r>
      <w:r w:rsidR="00DC28CC" w:rsidRPr="00FD0EEB">
        <w:rPr>
          <w:rFonts w:ascii="Arial" w:hAnsi="Arial" w:cs="Arial"/>
          <w:szCs w:val="24"/>
        </w:rPr>
        <w:t>cliëntenraad</w:t>
      </w:r>
      <w:r w:rsidRPr="00FD0EEB">
        <w:rPr>
          <w:rFonts w:ascii="Arial" w:hAnsi="Arial" w:cs="Arial"/>
          <w:szCs w:val="24"/>
        </w:rPr>
        <w:t xml:space="preserve"> vindt het voornemen om de re-integratie</w:t>
      </w:r>
      <w:r w:rsidR="000E5BFF">
        <w:rPr>
          <w:rFonts w:ascii="Arial" w:hAnsi="Arial" w:cs="Arial"/>
          <w:szCs w:val="24"/>
        </w:rPr>
        <w:t xml:space="preserve"> vergoedingen</w:t>
      </w:r>
      <w:r w:rsidRPr="00FD0EEB">
        <w:rPr>
          <w:rFonts w:ascii="Arial" w:hAnsi="Arial" w:cs="Arial"/>
          <w:szCs w:val="24"/>
        </w:rPr>
        <w:t xml:space="preserve"> separaat te regelen </w:t>
      </w:r>
      <w:r w:rsidR="000E5BFF">
        <w:rPr>
          <w:rFonts w:ascii="Arial" w:hAnsi="Arial" w:cs="Arial"/>
          <w:szCs w:val="24"/>
        </w:rPr>
        <w:t>po</w:t>
      </w:r>
      <w:r w:rsidR="00DC28CC">
        <w:rPr>
          <w:rFonts w:ascii="Arial" w:hAnsi="Arial" w:cs="Arial"/>
          <w:szCs w:val="24"/>
        </w:rPr>
        <w:t>sitief</w:t>
      </w:r>
    </w:p>
    <w:p w:rsidR="00DC28CC" w:rsidRPr="00226E9A" w:rsidRDefault="00DC28CC" w:rsidP="00DC28CC">
      <w:pPr>
        <w:pStyle w:val="Lijstalinea"/>
        <w:numPr>
          <w:ilvl w:val="0"/>
          <w:numId w:val="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De risico’s op willekeur en daarmee beperking van de rechtszekerheid (‘gelijke monniken, gelijke kappen’) is een zorg</w:t>
      </w:r>
    </w:p>
    <w:p w:rsidR="00DC28CC" w:rsidRPr="00DC28CC" w:rsidRDefault="00DC28CC" w:rsidP="00DC28CC">
      <w:pPr>
        <w:pStyle w:val="Lijstalinea"/>
        <w:numPr>
          <w:ilvl w:val="0"/>
          <w:numId w:val="8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 risico kan beperkt worden door voorkomende situaties (voorbeelden) te beschrijven en deze te verzamelen en geredigeerd en geanonimiseerd te publiceren</w:t>
      </w:r>
    </w:p>
    <w:p w:rsidR="000E5BFF" w:rsidRPr="00DC28CC" w:rsidRDefault="00DC28CC" w:rsidP="00E62B43">
      <w:pPr>
        <w:pStyle w:val="Lijstalinea"/>
        <w:numPr>
          <w:ilvl w:val="0"/>
          <w:numId w:val="8"/>
        </w:numPr>
        <w:rPr>
          <w:rFonts w:ascii="Arial" w:hAnsi="Arial" w:cs="Arial"/>
          <w:szCs w:val="24"/>
        </w:rPr>
      </w:pPr>
      <w:r w:rsidRPr="00DC28CC">
        <w:rPr>
          <w:rFonts w:ascii="Arial" w:hAnsi="Arial" w:cs="Arial"/>
          <w:szCs w:val="24"/>
        </w:rPr>
        <w:t>Re-integratie kan soms een armoedeval</w:t>
      </w:r>
      <w:r>
        <w:rPr>
          <w:rFonts w:ascii="Arial" w:hAnsi="Arial" w:cs="Arial"/>
          <w:szCs w:val="24"/>
        </w:rPr>
        <w:t xml:space="preserve"> betekenen</w:t>
      </w:r>
      <w:r w:rsidRPr="00DC28CC">
        <w:rPr>
          <w:rFonts w:ascii="Arial" w:hAnsi="Arial" w:cs="Arial"/>
          <w:szCs w:val="24"/>
        </w:rPr>
        <w:t>. De cliëntenraad vindt dat daar</w:t>
      </w:r>
      <w:r>
        <w:rPr>
          <w:rFonts w:ascii="Arial" w:hAnsi="Arial" w:cs="Arial"/>
          <w:szCs w:val="24"/>
        </w:rPr>
        <w:t xml:space="preserve"> ook</w:t>
      </w:r>
      <w:r w:rsidRPr="00DC28CC">
        <w:rPr>
          <w:rFonts w:ascii="Arial" w:hAnsi="Arial" w:cs="Arial"/>
          <w:szCs w:val="24"/>
        </w:rPr>
        <w:t xml:space="preserve"> een (financiële)</w:t>
      </w:r>
      <w:r>
        <w:rPr>
          <w:rFonts w:ascii="Arial" w:hAnsi="Arial" w:cs="Arial"/>
          <w:szCs w:val="24"/>
        </w:rPr>
        <w:t xml:space="preserve"> </w:t>
      </w:r>
      <w:r w:rsidRPr="00DC28CC">
        <w:rPr>
          <w:rFonts w:ascii="Arial" w:hAnsi="Arial" w:cs="Arial"/>
          <w:szCs w:val="24"/>
        </w:rPr>
        <w:t>voorziening voor moet komen</w:t>
      </w:r>
      <w:r>
        <w:rPr>
          <w:rFonts w:ascii="Arial" w:hAnsi="Arial" w:cs="Arial"/>
          <w:szCs w:val="24"/>
        </w:rPr>
        <w:t xml:space="preserve"> </w:t>
      </w:r>
    </w:p>
    <w:p w:rsidR="00FC6388" w:rsidRDefault="00FC6388" w:rsidP="00866F48">
      <w:pPr>
        <w:pStyle w:val="Lijstalinea"/>
        <w:rPr>
          <w:rFonts w:ascii="Arial" w:hAnsi="Arial" w:cs="Arial"/>
          <w:szCs w:val="24"/>
        </w:rPr>
      </w:pPr>
    </w:p>
    <w:p w:rsidR="00866F48" w:rsidRPr="00866F48" w:rsidRDefault="00866F48" w:rsidP="00866F48">
      <w:pPr>
        <w:pStyle w:val="Lijstalinea"/>
        <w:rPr>
          <w:rFonts w:ascii="Arial" w:hAnsi="Arial" w:cs="Arial"/>
          <w:szCs w:val="24"/>
        </w:rPr>
      </w:pPr>
      <w:bookmarkStart w:id="1" w:name="_GoBack"/>
      <w:bookmarkEnd w:id="1"/>
    </w:p>
    <w:p w:rsidR="00D679EF" w:rsidRDefault="00DC077B" w:rsidP="00FC6388">
      <w:pPr>
        <w:spacing w:after="2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</w:t>
      </w:r>
      <w:r w:rsidR="00275415" w:rsidRPr="00FC6388">
        <w:rPr>
          <w:rFonts w:ascii="Arial" w:hAnsi="Arial" w:cs="Arial"/>
          <w:b/>
          <w:szCs w:val="24"/>
        </w:rPr>
        <w:t xml:space="preserve">evraagd </w:t>
      </w:r>
      <w:r w:rsidR="00A40821" w:rsidRPr="00FC6388">
        <w:rPr>
          <w:rFonts w:ascii="Arial" w:hAnsi="Arial" w:cs="Arial"/>
          <w:b/>
          <w:szCs w:val="24"/>
        </w:rPr>
        <w:t>Advies</w:t>
      </w:r>
    </w:p>
    <w:p w:rsidR="00DC28CC" w:rsidRDefault="00FC6388" w:rsidP="00DC28CC">
      <w:pPr>
        <w:spacing w:after="2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020709" w:rsidRPr="00E268CA">
        <w:rPr>
          <w:rFonts w:ascii="Arial" w:hAnsi="Arial" w:cs="Arial"/>
          <w:szCs w:val="24"/>
        </w:rPr>
        <w:t xml:space="preserve">e Cliëntenraad </w:t>
      </w:r>
      <w:r w:rsidR="00020709">
        <w:rPr>
          <w:rFonts w:ascii="Arial" w:hAnsi="Arial" w:cs="Arial"/>
          <w:szCs w:val="24"/>
        </w:rPr>
        <w:t xml:space="preserve">Participatiewet Hollands Kroon adviseert de gemeente Hollands Kroon </w:t>
      </w:r>
      <w:r w:rsidR="00226E9A">
        <w:rPr>
          <w:rFonts w:ascii="Arial" w:hAnsi="Arial" w:cs="Arial"/>
          <w:szCs w:val="24"/>
        </w:rPr>
        <w:t xml:space="preserve">inzake </w:t>
      </w:r>
      <w:r w:rsidR="00DC28CC">
        <w:rPr>
          <w:rFonts w:ascii="Arial" w:hAnsi="Arial" w:cs="Arial"/>
          <w:szCs w:val="24"/>
        </w:rPr>
        <w:t>de re-integratie vergoeding</w:t>
      </w:r>
      <w:r w:rsidR="003A1EE0">
        <w:rPr>
          <w:rFonts w:ascii="Arial" w:hAnsi="Arial" w:cs="Arial"/>
          <w:szCs w:val="24"/>
        </w:rPr>
        <w:t>.</w:t>
      </w:r>
    </w:p>
    <w:p w:rsidR="00DC28CC" w:rsidRDefault="003A1EE0" w:rsidP="00226E9A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Het separaat regelen van re-integratie vergoedingen is o.i. een verbetering</w:t>
      </w:r>
    </w:p>
    <w:p w:rsidR="005C1F12" w:rsidRPr="005C1F12" w:rsidRDefault="005C1F12" w:rsidP="00226E9A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Situatiebeschrijvingen te verzamelen en te gebruiken als naslag voor consulenten</w:t>
      </w:r>
    </w:p>
    <w:p w:rsidR="00AF4B30" w:rsidRDefault="005C1F12" w:rsidP="005C1F12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 w:rsidRPr="005C1F12">
        <w:rPr>
          <w:rFonts w:ascii="Arial" w:hAnsi="Arial" w:cs="Arial"/>
          <w:szCs w:val="24"/>
        </w:rPr>
        <w:t>Representatieve situatiebeschrijvingen te verzamel</w:t>
      </w:r>
      <w:r>
        <w:rPr>
          <w:rFonts w:ascii="Arial" w:hAnsi="Arial" w:cs="Arial"/>
          <w:szCs w:val="24"/>
        </w:rPr>
        <w:t>en</w:t>
      </w:r>
      <w:r w:rsidRPr="005C1F12">
        <w:rPr>
          <w:rFonts w:ascii="Arial" w:hAnsi="Arial" w:cs="Arial"/>
          <w:szCs w:val="24"/>
        </w:rPr>
        <w:t>, redigeren en geanonimiseerd te publiceren</w:t>
      </w:r>
    </w:p>
    <w:p w:rsidR="003A1EE0" w:rsidRDefault="003A1EE0" w:rsidP="005C1F12">
      <w:pPr>
        <w:pStyle w:val="Lijstalinea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Een meer algemene (financiële) voorziening te creëren om de armoedeval als gevolg van re-integratie te verzachten.</w:t>
      </w:r>
    </w:p>
    <w:p w:rsidR="00DC28CC" w:rsidRDefault="00DC28CC" w:rsidP="00AF4B30">
      <w:pPr>
        <w:rPr>
          <w:rFonts w:ascii="Arial" w:hAnsi="Arial" w:cs="Arial"/>
          <w:szCs w:val="24"/>
        </w:rPr>
      </w:pPr>
    </w:p>
    <w:p w:rsidR="00DC28CC" w:rsidRDefault="00DC28CC" w:rsidP="00AF4B30">
      <w:pPr>
        <w:rPr>
          <w:rFonts w:ascii="Arial" w:hAnsi="Arial" w:cs="Arial"/>
          <w:szCs w:val="24"/>
        </w:rPr>
      </w:pPr>
    </w:p>
    <w:p w:rsidR="0012040A" w:rsidRPr="00AF4B30" w:rsidRDefault="00F86BDE" w:rsidP="00AF4B30">
      <w:pPr>
        <w:rPr>
          <w:rFonts w:ascii="Arial" w:hAnsi="Arial" w:cs="Arial"/>
          <w:szCs w:val="24"/>
        </w:rPr>
      </w:pPr>
      <w:r w:rsidRPr="00AF4B30">
        <w:rPr>
          <w:rFonts w:ascii="Arial" w:hAnsi="Arial" w:cs="Arial"/>
          <w:szCs w:val="24"/>
        </w:rPr>
        <w:t>Namens de Cliëntenraad Participatiewet Holland Kroon,</w:t>
      </w:r>
    </w:p>
    <w:p w:rsidR="00F86BDE" w:rsidRDefault="00F86BDE" w:rsidP="0012040A">
      <w:pPr>
        <w:rPr>
          <w:rFonts w:ascii="Arial" w:hAnsi="Arial" w:cs="Arial"/>
          <w:szCs w:val="24"/>
        </w:rPr>
      </w:pPr>
    </w:p>
    <w:p w:rsidR="00F86BDE" w:rsidRPr="0012040A" w:rsidRDefault="00F86BDE" w:rsidP="0012040A">
      <w:pPr>
        <w:rPr>
          <w:rFonts w:ascii="Arial" w:hAnsi="Arial" w:cs="Arial"/>
          <w:szCs w:val="24"/>
        </w:rPr>
      </w:pPr>
    </w:p>
    <w:p w:rsidR="00AF4B30" w:rsidRDefault="00AF4B30" w:rsidP="0076161E">
      <w:pPr>
        <w:rPr>
          <w:rFonts w:ascii="Arial" w:hAnsi="Arial" w:cs="Arial"/>
          <w:szCs w:val="24"/>
        </w:rPr>
      </w:pP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Hadewey </w:t>
      </w:r>
      <w:proofErr w:type="spellStart"/>
      <w:r w:rsidRPr="00E268CA">
        <w:rPr>
          <w:rFonts w:ascii="Arial" w:hAnsi="Arial" w:cs="Arial"/>
          <w:szCs w:val="24"/>
        </w:rPr>
        <w:t>Paarlberg</w:t>
      </w:r>
      <w:proofErr w:type="spellEnd"/>
      <w:r w:rsidRPr="00E268CA">
        <w:rPr>
          <w:rFonts w:ascii="Arial" w:hAnsi="Arial" w:cs="Arial"/>
          <w:szCs w:val="24"/>
        </w:rPr>
        <w:t>, voorzitter</w:t>
      </w: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>Ronald van Huizen, secretaris</w:t>
      </w:r>
    </w:p>
    <w:p w:rsidR="0076161E" w:rsidRDefault="0076161E" w:rsidP="0076161E">
      <w:pPr>
        <w:rPr>
          <w:rFonts w:ascii="Arial" w:hAnsi="Arial" w:cs="Arial"/>
          <w:szCs w:val="24"/>
        </w:rPr>
      </w:pPr>
    </w:p>
    <w:p w:rsidR="005C1F12" w:rsidRDefault="005C1F12" w:rsidP="0076161E">
      <w:pPr>
        <w:rPr>
          <w:rFonts w:ascii="Arial" w:hAnsi="Arial" w:cs="Arial"/>
          <w:szCs w:val="24"/>
        </w:rPr>
      </w:pPr>
    </w:p>
    <w:p w:rsidR="005C1F12" w:rsidRDefault="005C1F12" w:rsidP="007616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Bijlage: voorbeeld situatiebeschrijving</w:t>
      </w:r>
    </w:p>
    <w:p w:rsidR="00420297" w:rsidRDefault="00420297">
      <w:pPr>
        <w:spacing w:after="200"/>
        <w:rPr>
          <w:rFonts w:ascii="Arial" w:hAnsi="Arial" w:cs="Arial"/>
          <w:szCs w:val="24"/>
        </w:rPr>
      </w:pPr>
    </w:p>
    <w:p w:rsidR="00420297" w:rsidRPr="00E268CA" w:rsidRDefault="00420297" w:rsidP="008368A3">
      <w:pPr>
        <w:spacing w:after="200"/>
        <w:rPr>
          <w:rFonts w:ascii="Arial" w:hAnsi="Arial" w:cs="Arial"/>
          <w:szCs w:val="24"/>
        </w:rPr>
      </w:pPr>
    </w:p>
    <w:sectPr w:rsidR="00420297" w:rsidRPr="00E268CA" w:rsidSect="00552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BBC" w:rsidRDefault="00070BBC" w:rsidP="0076161E">
      <w:r>
        <w:separator/>
      </w:r>
    </w:p>
  </w:endnote>
  <w:endnote w:type="continuationSeparator" w:id="0">
    <w:p w:rsidR="00070BBC" w:rsidRDefault="00070BBC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B" w:rsidRPr="00790E5F" w:rsidRDefault="00422C4B" w:rsidP="00422C4B">
    <w:pPr>
      <w:rPr>
        <w:rFonts w:ascii="Arial" w:hAnsi="Arial" w:cs="Arial"/>
        <w:color w:val="403152" w:themeColor="accent4" w:themeShade="80"/>
        <w:sz w:val="16"/>
        <w:szCs w:val="16"/>
      </w:rPr>
    </w:pPr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</w:t>
    </w:r>
    <w:r>
      <w:rPr>
        <w:rFonts w:ascii="Arial" w:hAnsi="Arial" w:cs="Arial"/>
        <w:color w:val="403152" w:themeColor="accent4" w:themeShade="80"/>
        <w:sz w:val="16"/>
        <w:szCs w:val="16"/>
      </w:rPr>
      <w:t>n</w:t>
    </w:r>
    <w:r>
      <w:rPr>
        <w:rFonts w:ascii="Arial" w:hAnsi="Arial" w:cs="Arial"/>
        <w:color w:val="403152" w:themeColor="accent4" w:themeShade="80"/>
        <w:sz w:val="16"/>
        <w:szCs w:val="16"/>
      </w:rPr>
      <w:tab/>
    </w:r>
    <w:proofErr w:type="spellStart"/>
    <w:r w:rsidRPr="007B0355">
      <w:rPr>
        <w:rFonts w:ascii="Arial" w:hAnsi="Arial" w:cs="Arial"/>
        <w:color w:val="403152" w:themeColor="accent4" w:themeShade="80"/>
        <w:sz w:val="16"/>
        <w:szCs w:val="16"/>
      </w:rPr>
      <w:t>Mr.Dr</w:t>
    </w:r>
    <w:proofErr w:type="spellEnd"/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. Jonkerlaan 5, 1761 GA  Anna Paulowna           Mobiel: 06-20485201     </w:t>
    </w:r>
    <w:r>
      <w:rPr>
        <w:rFonts w:ascii="Arial" w:hAnsi="Arial" w:cs="Arial"/>
        <w:color w:val="403152" w:themeColor="accent4" w:themeShade="80"/>
        <w:sz w:val="16"/>
        <w:szCs w:val="16"/>
      </w:rPr>
      <w:t xml:space="preserve">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>
      <w:rPr>
        <w:rFonts w:ascii="Arial" w:hAnsi="Arial" w:cs="Arial"/>
        <w:color w:val="403152" w:themeColor="accent4" w:themeShade="80"/>
        <w:sz w:val="16"/>
        <w:szCs w:val="16"/>
      </w:rPr>
      <w:tab/>
      <w:t xml:space="preserve">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PAGE  \* Arabic  \* MERGEFORMAT</w:instrTex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1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/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NUMPAGES  \* Arabic  \* MERGEFORMAT</w:instrTex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>
      <w:rPr>
        <w:rFonts w:ascii="Arial" w:hAnsi="Arial" w:cs="Arial"/>
        <w:b/>
        <w:bCs/>
        <w:color w:val="403152" w:themeColor="accent4" w:themeShade="80"/>
        <w:sz w:val="16"/>
        <w:szCs w:val="16"/>
      </w:rPr>
      <w:t>1</w:t>
    </w:r>
    <w:r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Pr="0076161E">
      <w:ptab w:relativeTo="margin" w:alignment="center" w:leader="none"/>
    </w:r>
    <w:r w:rsidRPr="0076161E">
      <w:ptab w:relativeTo="margin" w:alignment="right" w:leader="none"/>
    </w:r>
  </w:p>
  <w:p w:rsidR="0076161E" w:rsidRPr="00790E5F" w:rsidRDefault="0076161E" w:rsidP="00C64BA7">
    <w:pPr>
      <w:ind w:left="9204"/>
      <w:rPr>
        <w:rFonts w:ascii="Arial" w:hAnsi="Arial" w:cs="Arial"/>
        <w:color w:val="403152" w:themeColor="accent4" w:themeShade="80"/>
        <w:sz w:val="16"/>
        <w:szCs w:val="16"/>
      </w:rPr>
    </w:pPr>
    <w:r w:rsidRPr="0076161E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BBC" w:rsidRDefault="00070BBC" w:rsidP="0076161E">
      <w:r>
        <w:separator/>
      </w:r>
    </w:p>
  </w:footnote>
  <w:footnote w:type="continuationSeparator" w:id="0">
    <w:p w:rsidR="00070BBC" w:rsidRDefault="00070BBC" w:rsidP="0076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15" w:rsidRDefault="002754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A2"/>
    <w:multiLevelType w:val="hybridMultilevel"/>
    <w:tmpl w:val="38AA38C6"/>
    <w:lvl w:ilvl="0" w:tplc="4D6C984C">
      <w:start w:val="17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0F3"/>
    <w:multiLevelType w:val="hybridMultilevel"/>
    <w:tmpl w:val="7E3C5E64"/>
    <w:lvl w:ilvl="0" w:tplc="0E38EAF0">
      <w:start w:val="170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DD1"/>
    <w:multiLevelType w:val="hybridMultilevel"/>
    <w:tmpl w:val="28B6131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543D"/>
    <w:multiLevelType w:val="multilevel"/>
    <w:tmpl w:val="BBB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26E26"/>
    <w:multiLevelType w:val="hybridMultilevel"/>
    <w:tmpl w:val="E59C4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E2CC1"/>
    <w:multiLevelType w:val="hybridMultilevel"/>
    <w:tmpl w:val="02920568"/>
    <w:lvl w:ilvl="0" w:tplc="C4684428">
      <w:start w:val="170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1D57C4"/>
    <w:multiLevelType w:val="hybridMultilevel"/>
    <w:tmpl w:val="82AA27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62FF5"/>
    <w:multiLevelType w:val="hybridMultilevel"/>
    <w:tmpl w:val="28B6131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4E3E"/>
    <w:multiLevelType w:val="hybridMultilevel"/>
    <w:tmpl w:val="15FE20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20709"/>
    <w:rsid w:val="0004543E"/>
    <w:rsid w:val="00070BBC"/>
    <w:rsid w:val="000917F3"/>
    <w:rsid w:val="000E5BFF"/>
    <w:rsid w:val="00116F8D"/>
    <w:rsid w:val="0012040A"/>
    <w:rsid w:val="00131148"/>
    <w:rsid w:val="0015011E"/>
    <w:rsid w:val="001501E9"/>
    <w:rsid w:val="00226E9A"/>
    <w:rsid w:val="00241D5F"/>
    <w:rsid w:val="002744C8"/>
    <w:rsid w:val="00275415"/>
    <w:rsid w:val="00283497"/>
    <w:rsid w:val="00286408"/>
    <w:rsid w:val="002A482E"/>
    <w:rsid w:val="002B1632"/>
    <w:rsid w:val="002C2579"/>
    <w:rsid w:val="00335888"/>
    <w:rsid w:val="00361027"/>
    <w:rsid w:val="003A1EE0"/>
    <w:rsid w:val="003B0DBA"/>
    <w:rsid w:val="0040163A"/>
    <w:rsid w:val="00401F3F"/>
    <w:rsid w:val="00420297"/>
    <w:rsid w:val="00422C4B"/>
    <w:rsid w:val="004255F4"/>
    <w:rsid w:val="0044552F"/>
    <w:rsid w:val="00447B28"/>
    <w:rsid w:val="004850F7"/>
    <w:rsid w:val="004D2204"/>
    <w:rsid w:val="004E17FC"/>
    <w:rsid w:val="004E2D3E"/>
    <w:rsid w:val="004F1189"/>
    <w:rsid w:val="00526726"/>
    <w:rsid w:val="005528A2"/>
    <w:rsid w:val="005B0085"/>
    <w:rsid w:val="005B0A50"/>
    <w:rsid w:val="005C1F12"/>
    <w:rsid w:val="005F46DA"/>
    <w:rsid w:val="00616AD4"/>
    <w:rsid w:val="006B7F4E"/>
    <w:rsid w:val="007143F7"/>
    <w:rsid w:val="00723571"/>
    <w:rsid w:val="0076161E"/>
    <w:rsid w:val="00767533"/>
    <w:rsid w:val="00790E5F"/>
    <w:rsid w:val="007B0355"/>
    <w:rsid w:val="00805578"/>
    <w:rsid w:val="00811414"/>
    <w:rsid w:val="00831A56"/>
    <w:rsid w:val="008368A3"/>
    <w:rsid w:val="00863C6E"/>
    <w:rsid w:val="00866F48"/>
    <w:rsid w:val="008F58D1"/>
    <w:rsid w:val="008F5D44"/>
    <w:rsid w:val="00953A47"/>
    <w:rsid w:val="00967419"/>
    <w:rsid w:val="0097279C"/>
    <w:rsid w:val="009C3871"/>
    <w:rsid w:val="009C4073"/>
    <w:rsid w:val="009D3CEE"/>
    <w:rsid w:val="009D7FD5"/>
    <w:rsid w:val="00A2786C"/>
    <w:rsid w:val="00A315FF"/>
    <w:rsid w:val="00A40821"/>
    <w:rsid w:val="00AB45E3"/>
    <w:rsid w:val="00AB79CC"/>
    <w:rsid w:val="00AF4B30"/>
    <w:rsid w:val="00B44FF1"/>
    <w:rsid w:val="00B77B6C"/>
    <w:rsid w:val="00C07520"/>
    <w:rsid w:val="00C27F2E"/>
    <w:rsid w:val="00C64BA7"/>
    <w:rsid w:val="00C75165"/>
    <w:rsid w:val="00CB14FD"/>
    <w:rsid w:val="00CB73A6"/>
    <w:rsid w:val="00CC62E5"/>
    <w:rsid w:val="00CF15CF"/>
    <w:rsid w:val="00D16AAD"/>
    <w:rsid w:val="00D2336B"/>
    <w:rsid w:val="00D653D6"/>
    <w:rsid w:val="00D679EF"/>
    <w:rsid w:val="00DC077B"/>
    <w:rsid w:val="00DC28CC"/>
    <w:rsid w:val="00DE6732"/>
    <w:rsid w:val="00E14456"/>
    <w:rsid w:val="00E268CA"/>
    <w:rsid w:val="00E44B25"/>
    <w:rsid w:val="00E53C41"/>
    <w:rsid w:val="00E62292"/>
    <w:rsid w:val="00EC4630"/>
    <w:rsid w:val="00F4186F"/>
    <w:rsid w:val="00F80A77"/>
    <w:rsid w:val="00F83F75"/>
    <w:rsid w:val="00F86BDE"/>
    <w:rsid w:val="00F94638"/>
    <w:rsid w:val="00FC6388"/>
    <w:rsid w:val="00FD0EEB"/>
    <w:rsid w:val="00FF1A43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D42B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82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82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17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7F3"/>
    <w:rPr>
      <w:rFonts w:ascii="Segoe UI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A1313-7392-4EA4-8750-9CF7DB7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14</cp:revision>
  <dcterms:created xsi:type="dcterms:W3CDTF">2019-03-28T14:03:00Z</dcterms:created>
  <dcterms:modified xsi:type="dcterms:W3CDTF">2019-03-28T15:26:00Z</dcterms:modified>
</cp:coreProperties>
</file>